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DEB" w:rsidRPr="004F2F17" w:rsidRDefault="00251DEB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AA0A69">
        <w:rPr>
          <w:sz w:val="28"/>
          <w:szCs w:val="28"/>
        </w:rPr>
        <w:t xml:space="preserve"> № 16-209 У</w:t>
      </w:r>
      <w:bookmarkStart w:id="0" w:name="_GoBack"/>
      <w:bookmarkEnd w:id="0"/>
    </w:p>
    <w:p w:rsidR="00251DEB" w:rsidRPr="004F2F17" w:rsidRDefault="00251DEB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8B5F50">
        <w:rPr>
          <w:sz w:val="28"/>
          <w:szCs w:val="28"/>
        </w:rPr>
        <w:t>запрос предложений</w:t>
      </w:r>
    </w:p>
    <w:p w:rsidR="00251DEB" w:rsidRDefault="002C38EA" w:rsidP="002C38EA">
      <w:pPr>
        <w:jc w:val="center"/>
      </w:pPr>
      <w:r w:rsidRPr="002C38EA">
        <w:rPr>
          <w:color w:val="000000"/>
          <w:sz w:val="22"/>
          <w:szCs w:val="22"/>
        </w:rPr>
        <w:t xml:space="preserve">Техническое обслуживание оборудования производства компании АРС </w:t>
      </w:r>
      <w:proofErr w:type="spellStart"/>
      <w:r w:rsidRPr="002C38EA">
        <w:rPr>
          <w:color w:val="000000"/>
          <w:sz w:val="22"/>
          <w:szCs w:val="22"/>
        </w:rPr>
        <w:t>by</w:t>
      </w:r>
      <w:proofErr w:type="spellEnd"/>
      <w:r w:rsidRPr="002C38EA">
        <w:rPr>
          <w:color w:val="000000"/>
          <w:sz w:val="22"/>
          <w:szCs w:val="22"/>
        </w:rPr>
        <w:t xml:space="preserve"> </w:t>
      </w:r>
      <w:proofErr w:type="spellStart"/>
      <w:r w:rsidRPr="002C38EA">
        <w:rPr>
          <w:color w:val="000000"/>
          <w:sz w:val="22"/>
          <w:szCs w:val="22"/>
        </w:rPr>
        <w:t>Schneider</w:t>
      </w:r>
      <w:proofErr w:type="spellEnd"/>
      <w:r w:rsidRPr="002C38EA">
        <w:rPr>
          <w:color w:val="000000"/>
          <w:sz w:val="22"/>
          <w:szCs w:val="22"/>
        </w:rPr>
        <w:t xml:space="preserve"> </w:t>
      </w:r>
      <w:proofErr w:type="spellStart"/>
      <w:r w:rsidRPr="002C38EA">
        <w:rPr>
          <w:color w:val="000000"/>
          <w:sz w:val="22"/>
          <w:szCs w:val="22"/>
        </w:rPr>
        <w:t>Electric</w:t>
      </w:r>
      <w:proofErr w:type="spellEnd"/>
      <w:r w:rsidRPr="002C38EA">
        <w:rPr>
          <w:color w:val="000000"/>
          <w:sz w:val="22"/>
          <w:szCs w:val="22"/>
        </w:rPr>
        <w:t xml:space="preserve"> в помещениях ЦОД ОАО «ТГК-1»</w:t>
      </w:r>
    </w:p>
    <w:p w:rsidR="00251DEB" w:rsidRPr="007A3F50" w:rsidRDefault="00251DEB" w:rsidP="000761A7">
      <w:pPr>
        <w:rPr>
          <w:b/>
          <w:sz w:val="20"/>
          <w:szCs w:val="20"/>
        </w:rPr>
      </w:pPr>
      <w:r w:rsidRPr="00852602">
        <w:rPr>
          <w:b/>
          <w:sz w:val="20"/>
          <w:szCs w:val="20"/>
        </w:rPr>
        <w:t>Номер закупки по ГПКЗ</w:t>
      </w:r>
      <w:r w:rsidRPr="00852602">
        <w:rPr>
          <w:sz w:val="20"/>
          <w:szCs w:val="20"/>
        </w:rPr>
        <w:t xml:space="preserve"> – </w:t>
      </w:r>
      <w:r w:rsidR="007A3F50" w:rsidRPr="007A3F50">
        <w:rPr>
          <w:sz w:val="20"/>
          <w:szCs w:val="20"/>
        </w:rPr>
        <w:t>1090</w:t>
      </w:r>
      <w:r w:rsidR="007A3F50">
        <w:rPr>
          <w:sz w:val="20"/>
          <w:szCs w:val="20"/>
        </w:rPr>
        <w:t>/7.46-</w:t>
      </w:r>
      <w:r w:rsidR="00EF56F6">
        <w:rPr>
          <w:sz w:val="20"/>
          <w:szCs w:val="20"/>
        </w:rPr>
        <w:t>1067</w:t>
      </w:r>
    </w:p>
    <w:p w:rsidR="007A3F50" w:rsidRPr="00BB7931" w:rsidRDefault="00251DEB" w:rsidP="00BB7931">
      <w:pPr>
        <w:rPr>
          <w:sz w:val="20"/>
          <w:szCs w:val="20"/>
        </w:rPr>
      </w:pPr>
      <w:r w:rsidRPr="00852602">
        <w:rPr>
          <w:b/>
          <w:sz w:val="20"/>
          <w:szCs w:val="20"/>
        </w:rPr>
        <w:t xml:space="preserve">Предмет открытого </w:t>
      </w:r>
      <w:r w:rsidR="00435AB0">
        <w:rPr>
          <w:b/>
          <w:sz w:val="20"/>
          <w:szCs w:val="20"/>
        </w:rPr>
        <w:t>запроса предложений</w:t>
      </w:r>
      <w:r w:rsidRPr="00852602">
        <w:rPr>
          <w:sz w:val="20"/>
          <w:szCs w:val="20"/>
        </w:rPr>
        <w:t xml:space="preserve"> –  </w:t>
      </w:r>
      <w:r w:rsidRPr="008B5F50">
        <w:rPr>
          <w:sz w:val="20"/>
          <w:szCs w:val="20"/>
        </w:rPr>
        <w:t xml:space="preserve">право заключения договора на </w:t>
      </w:r>
      <w:r w:rsidR="00DA2444" w:rsidRPr="008B5F50">
        <w:rPr>
          <w:sz w:val="20"/>
          <w:szCs w:val="20"/>
        </w:rPr>
        <w:t xml:space="preserve">оказание </w:t>
      </w:r>
      <w:r w:rsidR="008B5F50" w:rsidRPr="008B5F50">
        <w:rPr>
          <w:sz w:val="20"/>
          <w:szCs w:val="20"/>
        </w:rPr>
        <w:t>у</w:t>
      </w:r>
      <w:r w:rsidR="008B5F50" w:rsidRPr="008B5F50">
        <w:rPr>
          <w:color w:val="000000"/>
          <w:sz w:val="20"/>
          <w:szCs w:val="20"/>
        </w:rPr>
        <w:t xml:space="preserve">слуг </w:t>
      </w:r>
      <w:r w:rsidR="007A3F50" w:rsidRPr="007949D4">
        <w:rPr>
          <w:sz w:val="22"/>
          <w:szCs w:val="22"/>
        </w:rPr>
        <w:t xml:space="preserve"> </w:t>
      </w:r>
      <w:r w:rsidR="007A3F50" w:rsidRPr="00BB7931">
        <w:rPr>
          <w:sz w:val="20"/>
          <w:szCs w:val="20"/>
        </w:rPr>
        <w:t xml:space="preserve">по техническому </w:t>
      </w:r>
      <w:r w:rsidR="00EF56F6" w:rsidRPr="00EF56F6">
        <w:rPr>
          <w:sz w:val="20"/>
          <w:szCs w:val="20"/>
        </w:rPr>
        <w:t xml:space="preserve">обслуживанию оборудования производства компании АРС </w:t>
      </w:r>
      <w:proofErr w:type="spellStart"/>
      <w:r w:rsidR="00EF56F6" w:rsidRPr="00EF56F6">
        <w:rPr>
          <w:sz w:val="20"/>
          <w:szCs w:val="20"/>
        </w:rPr>
        <w:t>by</w:t>
      </w:r>
      <w:proofErr w:type="spellEnd"/>
      <w:r w:rsidR="00EF56F6" w:rsidRPr="00EF56F6">
        <w:rPr>
          <w:sz w:val="20"/>
          <w:szCs w:val="20"/>
        </w:rPr>
        <w:t xml:space="preserve"> </w:t>
      </w:r>
      <w:proofErr w:type="spellStart"/>
      <w:r w:rsidR="00EF56F6" w:rsidRPr="00EF56F6">
        <w:rPr>
          <w:sz w:val="20"/>
          <w:szCs w:val="20"/>
        </w:rPr>
        <w:t>Schneider</w:t>
      </w:r>
      <w:proofErr w:type="spellEnd"/>
      <w:r w:rsidR="00EF56F6">
        <w:rPr>
          <w:sz w:val="20"/>
          <w:szCs w:val="20"/>
        </w:rPr>
        <w:t xml:space="preserve"> </w:t>
      </w:r>
      <w:proofErr w:type="spellStart"/>
      <w:r w:rsidR="00EF56F6">
        <w:rPr>
          <w:sz w:val="20"/>
          <w:szCs w:val="20"/>
        </w:rPr>
        <w:t>Electric</w:t>
      </w:r>
      <w:proofErr w:type="spellEnd"/>
      <w:r w:rsidR="00EF56F6">
        <w:rPr>
          <w:sz w:val="20"/>
          <w:szCs w:val="20"/>
        </w:rPr>
        <w:t xml:space="preserve"> в помещениях ЦОД ОАО «ТГК-1»</w:t>
      </w:r>
    </w:p>
    <w:p w:rsidR="007A3F50" w:rsidRDefault="007A3F50" w:rsidP="007A3F50">
      <w:pPr>
        <w:rPr>
          <w:b/>
          <w:bCs/>
          <w:sz w:val="20"/>
          <w:szCs w:val="20"/>
        </w:rPr>
      </w:pPr>
      <w:r w:rsidRPr="003A04BA">
        <w:rPr>
          <w:b/>
          <w:sz w:val="20"/>
          <w:szCs w:val="20"/>
        </w:rPr>
        <w:t>Источник финансирования</w:t>
      </w:r>
      <w:r w:rsidRPr="003A04BA">
        <w:rPr>
          <w:b/>
          <w:bCs/>
          <w:sz w:val="20"/>
          <w:szCs w:val="20"/>
        </w:rPr>
        <w:t xml:space="preserve">: </w:t>
      </w:r>
      <w:r w:rsidRPr="00BD5FEC">
        <w:rPr>
          <w:bCs/>
          <w:sz w:val="20"/>
          <w:szCs w:val="20"/>
        </w:rPr>
        <w:t>7.6.</w:t>
      </w:r>
      <w:r w:rsidR="00AA0A69">
        <w:rPr>
          <w:bCs/>
          <w:sz w:val="20"/>
          <w:szCs w:val="20"/>
        </w:rPr>
        <w:t>1</w:t>
      </w:r>
      <w:r w:rsidRPr="00BD5FEC">
        <w:rPr>
          <w:bCs/>
          <w:sz w:val="20"/>
          <w:szCs w:val="20"/>
        </w:rPr>
        <w:t>.</w:t>
      </w:r>
    </w:p>
    <w:p w:rsidR="007A3F50" w:rsidRPr="002C7356" w:rsidRDefault="007A3F50" w:rsidP="007A3F50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Предельная стоимость</w:t>
      </w:r>
      <w:r w:rsidRPr="003A04BA">
        <w:rPr>
          <w:sz w:val="20"/>
          <w:szCs w:val="20"/>
        </w:rPr>
        <w:t xml:space="preserve"> –</w:t>
      </w:r>
      <w:r w:rsidRPr="003A04BA">
        <w:rPr>
          <w:b/>
          <w:bCs/>
          <w:sz w:val="20"/>
          <w:szCs w:val="20"/>
        </w:rPr>
        <w:t xml:space="preserve"> </w:t>
      </w:r>
      <w:r w:rsidR="002C7356" w:rsidRPr="002C7356">
        <w:rPr>
          <w:bCs/>
          <w:sz w:val="20"/>
          <w:szCs w:val="20"/>
        </w:rPr>
        <w:t>1</w:t>
      </w:r>
      <w:r w:rsidR="002C7356" w:rsidRPr="002C7356">
        <w:rPr>
          <w:bCs/>
          <w:sz w:val="20"/>
          <w:szCs w:val="20"/>
          <w:lang w:val="en-US"/>
        </w:rPr>
        <w:t> </w:t>
      </w:r>
      <w:r w:rsidR="002C7356" w:rsidRPr="002C7356">
        <w:rPr>
          <w:bCs/>
          <w:sz w:val="20"/>
          <w:szCs w:val="20"/>
        </w:rPr>
        <w:t>280,00 тыс. руб. без НДС</w:t>
      </w:r>
    </w:p>
    <w:p w:rsidR="007A3F50" w:rsidRDefault="007A3F50" w:rsidP="007A3F50">
      <w:pPr>
        <w:rPr>
          <w:bCs/>
          <w:sz w:val="20"/>
          <w:szCs w:val="20"/>
        </w:rPr>
      </w:pPr>
      <w:r w:rsidRPr="00FC6EB6">
        <w:rPr>
          <w:b/>
          <w:bCs/>
          <w:sz w:val="20"/>
          <w:szCs w:val="20"/>
        </w:rPr>
        <w:t>ОКВЭД:</w:t>
      </w:r>
      <w:r>
        <w:rPr>
          <w:bCs/>
          <w:sz w:val="20"/>
          <w:szCs w:val="20"/>
        </w:rPr>
        <w:t xml:space="preserve"> </w:t>
      </w:r>
      <w:r w:rsidR="002C7356">
        <w:rPr>
          <w:bCs/>
          <w:sz w:val="20"/>
          <w:szCs w:val="20"/>
        </w:rPr>
        <w:t xml:space="preserve"> 29.23.9</w:t>
      </w:r>
    </w:p>
    <w:p w:rsidR="007A3F50" w:rsidRPr="00A8002D" w:rsidRDefault="007A3F50" w:rsidP="007A3F50">
      <w:pPr>
        <w:rPr>
          <w:sz w:val="20"/>
          <w:szCs w:val="20"/>
        </w:rPr>
      </w:pPr>
      <w:r w:rsidRPr="00FC6EB6">
        <w:rPr>
          <w:b/>
          <w:bCs/>
          <w:sz w:val="20"/>
          <w:szCs w:val="20"/>
        </w:rPr>
        <w:t>ОКДП:</w:t>
      </w:r>
      <w:r>
        <w:rPr>
          <w:bCs/>
          <w:sz w:val="20"/>
          <w:szCs w:val="20"/>
        </w:rPr>
        <w:t xml:space="preserve"> </w:t>
      </w:r>
      <w:r w:rsidR="002C7356">
        <w:rPr>
          <w:bCs/>
          <w:sz w:val="20"/>
          <w:szCs w:val="20"/>
        </w:rPr>
        <w:t>4560231</w:t>
      </w:r>
    </w:p>
    <w:p w:rsidR="007A3F50" w:rsidRPr="003A04BA" w:rsidRDefault="007A3F50" w:rsidP="007A3F50">
      <w:pPr>
        <w:rPr>
          <w:sz w:val="20"/>
          <w:szCs w:val="20"/>
        </w:rPr>
      </w:pPr>
      <w:r w:rsidRPr="00BD5FEC">
        <w:rPr>
          <w:b/>
          <w:sz w:val="20"/>
          <w:szCs w:val="20"/>
          <w:u w:val="single"/>
        </w:rPr>
        <w:t>Сроки обслуживания</w:t>
      </w:r>
      <w:r w:rsidR="00EF56F6">
        <w:rPr>
          <w:sz w:val="20"/>
          <w:szCs w:val="20"/>
          <w:u w:val="single"/>
        </w:rPr>
        <w:t>: январь 2016 г. – декабрь 2016</w:t>
      </w:r>
      <w:r>
        <w:rPr>
          <w:sz w:val="20"/>
          <w:szCs w:val="20"/>
          <w:u w:val="single"/>
        </w:rPr>
        <w:t xml:space="preserve"> г. </w:t>
      </w:r>
    </w:p>
    <w:p w:rsidR="00251DEB" w:rsidRPr="00852602" w:rsidRDefault="00251DEB" w:rsidP="00CD4D8B">
      <w:pPr>
        <w:rPr>
          <w:sz w:val="20"/>
          <w:szCs w:val="20"/>
        </w:rPr>
      </w:pPr>
      <w:r w:rsidRPr="00852602">
        <w:rPr>
          <w:b/>
          <w:sz w:val="20"/>
          <w:szCs w:val="20"/>
        </w:rPr>
        <w:t>Условия и форма оплаты</w:t>
      </w:r>
      <w:r w:rsidRPr="00852602">
        <w:rPr>
          <w:bCs/>
          <w:sz w:val="20"/>
          <w:szCs w:val="20"/>
        </w:rPr>
        <w:t>:</w:t>
      </w:r>
      <w:r w:rsidRPr="00852602">
        <w:rPr>
          <w:sz w:val="20"/>
          <w:szCs w:val="20"/>
        </w:rPr>
        <w:t xml:space="preserve"> </w:t>
      </w:r>
      <w:r w:rsidR="00EF56F6">
        <w:rPr>
          <w:sz w:val="20"/>
          <w:szCs w:val="20"/>
        </w:rPr>
        <w:t xml:space="preserve">поквартальная оплата с </w:t>
      </w:r>
      <w:r w:rsidR="00EF56F6">
        <w:rPr>
          <w:bCs/>
          <w:sz w:val="20"/>
          <w:szCs w:val="20"/>
        </w:rPr>
        <w:t>отсрочкой</w:t>
      </w:r>
      <w:r w:rsidR="0013342E">
        <w:rPr>
          <w:bCs/>
          <w:sz w:val="20"/>
          <w:szCs w:val="20"/>
        </w:rPr>
        <w:t xml:space="preserve"> платежа </w:t>
      </w:r>
      <w:r w:rsidR="002C7356">
        <w:rPr>
          <w:bCs/>
          <w:sz w:val="20"/>
          <w:szCs w:val="20"/>
        </w:rPr>
        <w:t>3</w:t>
      </w:r>
      <w:r w:rsidR="0013342E">
        <w:rPr>
          <w:bCs/>
          <w:sz w:val="20"/>
          <w:szCs w:val="20"/>
        </w:rPr>
        <w:t xml:space="preserve">0 </w:t>
      </w:r>
      <w:r w:rsidR="00D10130">
        <w:rPr>
          <w:bCs/>
          <w:sz w:val="20"/>
          <w:szCs w:val="20"/>
        </w:rPr>
        <w:t>календарных</w:t>
      </w:r>
      <w:r w:rsidRPr="00852602">
        <w:rPr>
          <w:bCs/>
          <w:sz w:val="20"/>
          <w:szCs w:val="20"/>
        </w:rPr>
        <w:t xml:space="preserve"> дней</w:t>
      </w:r>
    </w:p>
    <w:p w:rsidR="00251DEB" w:rsidRPr="00852602" w:rsidRDefault="00251DEB" w:rsidP="00EF4740">
      <w:pPr>
        <w:spacing w:after="240"/>
        <w:rPr>
          <w:sz w:val="20"/>
          <w:szCs w:val="20"/>
        </w:rPr>
      </w:pPr>
      <w:r w:rsidRPr="00852602">
        <w:rPr>
          <w:b/>
          <w:sz w:val="20"/>
          <w:szCs w:val="20"/>
        </w:rPr>
        <w:t>Адрес</w:t>
      </w:r>
      <w:r w:rsidR="00385E07">
        <w:rPr>
          <w:b/>
          <w:sz w:val="20"/>
          <w:szCs w:val="20"/>
        </w:rPr>
        <w:t>а</w:t>
      </w:r>
      <w:r w:rsidRPr="00852602">
        <w:rPr>
          <w:b/>
          <w:sz w:val="20"/>
          <w:szCs w:val="20"/>
        </w:rPr>
        <w:t xml:space="preserve"> </w:t>
      </w:r>
      <w:r w:rsidR="00DA2444" w:rsidRPr="00852602">
        <w:rPr>
          <w:b/>
          <w:sz w:val="20"/>
          <w:szCs w:val="20"/>
        </w:rPr>
        <w:t>оказания услуг</w:t>
      </w:r>
      <w:r w:rsidRPr="00852602">
        <w:rPr>
          <w:sz w:val="20"/>
          <w:szCs w:val="20"/>
        </w:rPr>
        <w:t xml:space="preserve">: </w:t>
      </w:r>
      <w:r w:rsidR="00385E07">
        <w:rPr>
          <w:color w:val="000000"/>
          <w:sz w:val="20"/>
          <w:szCs w:val="20"/>
        </w:rPr>
        <w:t>Санкт-Петер</w:t>
      </w:r>
      <w:r w:rsidR="00DA2444" w:rsidRPr="00852602">
        <w:rPr>
          <w:color w:val="000000"/>
          <w:sz w:val="20"/>
          <w:szCs w:val="20"/>
        </w:rPr>
        <w:t>бург, ул. Броневая 6, ТЭЦ</w:t>
      </w:r>
      <w:r w:rsidR="00385E07">
        <w:rPr>
          <w:color w:val="000000"/>
          <w:sz w:val="20"/>
          <w:szCs w:val="20"/>
        </w:rPr>
        <w:t xml:space="preserve">-15; </w:t>
      </w:r>
      <w:r w:rsidR="00385E07" w:rsidRPr="00385E07">
        <w:rPr>
          <w:color w:val="000000"/>
          <w:sz w:val="20"/>
          <w:szCs w:val="20"/>
        </w:rPr>
        <w:t xml:space="preserve">Санкт-Петербург, ул. </w:t>
      </w:r>
      <w:r w:rsidR="003C4336">
        <w:rPr>
          <w:color w:val="000000"/>
          <w:sz w:val="20"/>
          <w:szCs w:val="20"/>
        </w:rPr>
        <w:t>Жукова 2</w:t>
      </w:r>
      <w:r w:rsidR="00385E07" w:rsidRPr="00385E07">
        <w:rPr>
          <w:color w:val="000000"/>
          <w:sz w:val="20"/>
          <w:szCs w:val="20"/>
        </w:rPr>
        <w:t>6, ТЭЦ-1</w:t>
      </w:r>
      <w:r w:rsidR="003C4336">
        <w:rPr>
          <w:color w:val="000000"/>
          <w:sz w:val="20"/>
          <w:szCs w:val="20"/>
        </w:rPr>
        <w:t>7.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7808"/>
      </w:tblGrid>
      <w:tr w:rsidR="00251DEB" w:rsidTr="00711266">
        <w:trPr>
          <w:trHeight w:val="282"/>
        </w:trPr>
        <w:tc>
          <w:tcPr>
            <w:tcW w:w="9648" w:type="dxa"/>
            <w:gridSpan w:val="2"/>
          </w:tcPr>
          <w:p w:rsidR="00251DEB" w:rsidRPr="00711266" w:rsidRDefault="00251DEB" w:rsidP="00711266">
            <w:pPr>
              <w:jc w:val="center"/>
              <w:rPr>
                <w:b/>
                <w:bCs/>
                <w:color w:val="000000"/>
              </w:rPr>
            </w:pPr>
            <w:r w:rsidRPr="00711266">
              <w:rPr>
                <w:b/>
                <w:bCs/>
                <w:color w:val="000000"/>
              </w:rPr>
              <w:t xml:space="preserve">Вопросы, выносимые на открытый </w:t>
            </w:r>
            <w:r w:rsidR="008B5F50">
              <w:rPr>
                <w:b/>
                <w:bCs/>
                <w:color w:val="000000"/>
              </w:rPr>
              <w:t>запрос предложений</w:t>
            </w:r>
            <w:r w:rsidRPr="00711266">
              <w:rPr>
                <w:b/>
                <w:bCs/>
                <w:color w:val="000000"/>
              </w:rPr>
              <w:t>:</w:t>
            </w:r>
          </w:p>
          <w:p w:rsidR="00251DEB" w:rsidRPr="00711266" w:rsidRDefault="00251DEB" w:rsidP="00711266">
            <w:pPr>
              <w:jc w:val="center"/>
              <w:rPr>
                <w:color w:val="000000"/>
              </w:rPr>
            </w:pPr>
          </w:p>
        </w:tc>
      </w:tr>
      <w:tr w:rsidR="00251DEB" w:rsidRPr="00CF596F" w:rsidTr="0013342E">
        <w:trPr>
          <w:trHeight w:val="1146"/>
        </w:trPr>
        <w:tc>
          <w:tcPr>
            <w:tcW w:w="1840" w:type="dxa"/>
          </w:tcPr>
          <w:p w:rsidR="00251DEB" w:rsidRPr="00711266" w:rsidRDefault="00251DEB" w:rsidP="00EF4740">
            <w:pPr>
              <w:rPr>
                <w:color w:val="000000"/>
                <w:sz w:val="20"/>
                <w:szCs w:val="20"/>
              </w:rPr>
            </w:pPr>
            <w:r w:rsidRPr="00711266">
              <w:rPr>
                <w:b/>
                <w:bCs/>
                <w:color w:val="000000"/>
                <w:sz w:val="20"/>
                <w:szCs w:val="20"/>
              </w:rPr>
              <w:t xml:space="preserve">Общие требования к условиям поставки </w:t>
            </w:r>
            <w:r w:rsidRPr="00711266">
              <w:rPr>
                <w:color w:val="000000"/>
                <w:sz w:val="20"/>
                <w:szCs w:val="20"/>
              </w:rPr>
              <w:t>(ГОСТ, ТУ, № чертежа, производитель, наличие необходимой тары, способ доставки, порядок расчетов и т.д.)</w:t>
            </w:r>
            <w:r w:rsidRPr="0071126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808" w:type="dxa"/>
          </w:tcPr>
          <w:p w:rsidR="007A3F50" w:rsidRDefault="00852602" w:rsidP="00DA2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F56F6">
              <w:rPr>
                <w:sz w:val="20"/>
                <w:szCs w:val="20"/>
              </w:rPr>
              <w:t xml:space="preserve">. Услуги оказываются в период с </w:t>
            </w:r>
            <w:r w:rsidR="00EF56F6" w:rsidRPr="00EF56F6">
              <w:rPr>
                <w:sz w:val="20"/>
                <w:szCs w:val="20"/>
              </w:rPr>
              <w:t xml:space="preserve">01.01.2016 </w:t>
            </w:r>
            <w:r w:rsidRPr="00EF56F6">
              <w:rPr>
                <w:sz w:val="20"/>
                <w:szCs w:val="20"/>
              </w:rPr>
              <w:t xml:space="preserve">по </w:t>
            </w:r>
            <w:r w:rsidR="00EF56F6">
              <w:rPr>
                <w:sz w:val="20"/>
                <w:szCs w:val="20"/>
              </w:rPr>
              <w:t>3</w:t>
            </w:r>
            <w:r w:rsidR="00EF56F6" w:rsidRPr="00EF56F6">
              <w:rPr>
                <w:sz w:val="20"/>
                <w:szCs w:val="20"/>
              </w:rPr>
              <w:t>1.12.2016</w:t>
            </w:r>
          </w:p>
          <w:p w:rsidR="002C1155" w:rsidRDefault="00852602" w:rsidP="00DA2444">
            <w:pPr>
              <w:rPr>
                <w:sz w:val="20"/>
                <w:szCs w:val="20"/>
              </w:rPr>
            </w:pPr>
            <w:r w:rsidRPr="00852602">
              <w:rPr>
                <w:sz w:val="20"/>
                <w:szCs w:val="20"/>
              </w:rPr>
              <w:t>2. Оборудование в отношении которого оказываются услуги:</w:t>
            </w:r>
          </w:p>
          <w:p w:rsidR="002C1155" w:rsidRPr="002C1155" w:rsidRDefault="002C1155" w:rsidP="002C1155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2C1155">
              <w:rPr>
                <w:sz w:val="20"/>
                <w:szCs w:val="20"/>
              </w:rPr>
              <w:t xml:space="preserve">ACRP102 – 2 </w:t>
            </w:r>
            <w:proofErr w:type="spellStart"/>
            <w:r w:rsidRPr="002C1155">
              <w:rPr>
                <w:sz w:val="20"/>
                <w:szCs w:val="20"/>
              </w:rPr>
              <w:t>шт</w:t>
            </w:r>
            <w:proofErr w:type="spellEnd"/>
            <w:r w:rsidRPr="002C1155">
              <w:rPr>
                <w:sz w:val="20"/>
                <w:szCs w:val="20"/>
              </w:rPr>
              <w:t>;</w:t>
            </w:r>
          </w:p>
          <w:p w:rsidR="002C1155" w:rsidRDefault="004A632C" w:rsidP="002C1155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ACCD75207 – 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4A632C" w:rsidRPr="004A632C" w:rsidRDefault="004A632C" w:rsidP="004A632C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A632C">
              <w:rPr>
                <w:sz w:val="20"/>
                <w:szCs w:val="20"/>
              </w:rPr>
              <w:t xml:space="preserve">ACRD101 – 4 </w:t>
            </w:r>
            <w:proofErr w:type="spellStart"/>
            <w:r w:rsidRPr="004A632C"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4A632C" w:rsidRDefault="004A632C" w:rsidP="004A632C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A632C">
              <w:rPr>
                <w:sz w:val="20"/>
                <w:szCs w:val="20"/>
              </w:rPr>
              <w:t>ACCD75216 – 4 шт</w:t>
            </w:r>
            <w:r>
              <w:rPr>
                <w:sz w:val="20"/>
                <w:szCs w:val="20"/>
              </w:rPr>
              <w:t>.</w:t>
            </w:r>
          </w:p>
          <w:p w:rsidR="00DA2444" w:rsidRPr="00DA2444" w:rsidRDefault="00852602" w:rsidP="00DA2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В состав услуг входит:</w:t>
            </w:r>
          </w:p>
          <w:p w:rsidR="00DA2444" w:rsidRPr="00DA2444" w:rsidRDefault="00852602" w:rsidP="002C1155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поддержка</w:t>
            </w:r>
            <w:r w:rsidR="00DA2444" w:rsidRPr="00DA2444">
              <w:rPr>
                <w:sz w:val="20"/>
                <w:szCs w:val="20"/>
              </w:rPr>
              <w:t xml:space="preserve"> Заказчика;</w:t>
            </w:r>
          </w:p>
          <w:p w:rsidR="00DA2444" w:rsidRPr="00DA2444" w:rsidRDefault="00852602" w:rsidP="002C1155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профилактические</w:t>
            </w:r>
            <w:r w:rsidR="00DA2444" w:rsidRPr="00DA2444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 (2 раза в год)</w:t>
            </w:r>
            <w:r w:rsidR="00DA2444" w:rsidRPr="00DA2444">
              <w:rPr>
                <w:sz w:val="20"/>
                <w:szCs w:val="20"/>
              </w:rPr>
              <w:t>;</w:t>
            </w:r>
          </w:p>
          <w:p w:rsidR="00DA2444" w:rsidRPr="00DA2444" w:rsidRDefault="00852602" w:rsidP="002C1155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диагностика</w:t>
            </w:r>
            <w:r w:rsidR="00DA2444" w:rsidRPr="00DA2444">
              <w:rPr>
                <w:sz w:val="20"/>
                <w:szCs w:val="20"/>
              </w:rPr>
              <w:t xml:space="preserve"> Оборудования;</w:t>
            </w:r>
          </w:p>
          <w:p w:rsidR="00DA2444" w:rsidRPr="00DA2444" w:rsidRDefault="00852602" w:rsidP="002C1155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  <w:r w:rsidR="00DA2444" w:rsidRPr="00DA2444">
              <w:rPr>
                <w:sz w:val="20"/>
                <w:szCs w:val="20"/>
              </w:rPr>
              <w:t xml:space="preserve"> Оборудования;</w:t>
            </w:r>
          </w:p>
          <w:p w:rsidR="00DA2444" w:rsidRPr="00DA2444" w:rsidRDefault="00DA2444" w:rsidP="002C1155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DA2444">
              <w:rPr>
                <w:sz w:val="20"/>
                <w:szCs w:val="20"/>
              </w:rPr>
              <w:t>поставка запасных частей, блоков, модулей или компонентов для ремонта Оборудования.</w:t>
            </w:r>
          </w:p>
          <w:p w:rsidR="00251DEB" w:rsidRDefault="00852602" w:rsidP="00852602">
            <w:pPr>
              <w:rPr>
                <w:color w:val="000000"/>
                <w:sz w:val="20"/>
                <w:szCs w:val="20"/>
              </w:rPr>
            </w:pPr>
            <w:r w:rsidRPr="00852602">
              <w:rPr>
                <w:sz w:val="20"/>
                <w:szCs w:val="20"/>
              </w:rPr>
              <w:t xml:space="preserve">3. Услуги оказываются по местоположению Оборудования: </w:t>
            </w:r>
            <w:r w:rsidR="003C4336" w:rsidRPr="003C4336">
              <w:rPr>
                <w:color w:val="000000"/>
                <w:sz w:val="20"/>
                <w:szCs w:val="20"/>
              </w:rPr>
              <w:t>Санкт-Петербург, ул. Броневая 6, ТЭЦ-15; Санкт-Петербург, ул. Жукова 26, ТЭЦ-17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852602" w:rsidRPr="00852602" w:rsidRDefault="00852602" w:rsidP="002C735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 Оплата услуг производится по окончании каждого квартала оказания услуг, в течение </w:t>
            </w:r>
            <w:r w:rsidR="002C7356">
              <w:rPr>
                <w:color w:val="000000"/>
                <w:sz w:val="20"/>
                <w:szCs w:val="20"/>
              </w:rPr>
              <w:t>3</w:t>
            </w:r>
            <w:r w:rsidR="00D10130">
              <w:rPr>
                <w:bCs/>
                <w:sz w:val="20"/>
                <w:szCs w:val="20"/>
              </w:rPr>
              <w:t>0 календарных</w:t>
            </w:r>
            <w:r w:rsidR="00D10130" w:rsidRPr="00852602">
              <w:rPr>
                <w:bCs/>
                <w:sz w:val="20"/>
                <w:szCs w:val="20"/>
              </w:rPr>
              <w:t xml:space="preserve"> дней</w:t>
            </w:r>
            <w:r w:rsidR="00D10130">
              <w:rPr>
                <w:bCs/>
                <w:sz w:val="20"/>
                <w:szCs w:val="20"/>
              </w:rPr>
              <w:t>.</w:t>
            </w:r>
          </w:p>
        </w:tc>
      </w:tr>
      <w:tr w:rsidR="00251DEB" w:rsidRPr="00CF596F" w:rsidTr="0013342E">
        <w:tc>
          <w:tcPr>
            <w:tcW w:w="1840" w:type="dxa"/>
          </w:tcPr>
          <w:p w:rsidR="00251DEB" w:rsidRPr="00711266" w:rsidRDefault="00251DEB" w:rsidP="00435AB0">
            <w:pPr>
              <w:rPr>
                <w:color w:val="000000"/>
                <w:sz w:val="20"/>
                <w:szCs w:val="20"/>
              </w:rPr>
            </w:pPr>
            <w:r w:rsidRPr="00711266">
              <w:rPr>
                <w:b/>
                <w:bCs/>
                <w:color w:val="000000"/>
                <w:sz w:val="20"/>
                <w:szCs w:val="20"/>
              </w:rPr>
              <w:t xml:space="preserve">Требования к Участникам открытого </w:t>
            </w:r>
            <w:r w:rsidR="00435AB0">
              <w:rPr>
                <w:b/>
                <w:bCs/>
                <w:color w:val="000000"/>
                <w:sz w:val="20"/>
                <w:szCs w:val="20"/>
              </w:rPr>
              <w:t>запроса предложений</w:t>
            </w:r>
            <w:r w:rsidRPr="0071126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7ABB">
              <w:rPr>
                <w:bCs/>
                <w:color w:val="000000"/>
                <w:sz w:val="20"/>
                <w:szCs w:val="20"/>
              </w:rPr>
              <w:t>(</w:t>
            </w:r>
            <w:r w:rsidRPr="00711266">
              <w:rPr>
                <w:bCs/>
                <w:color w:val="000000"/>
                <w:sz w:val="20"/>
                <w:szCs w:val="20"/>
              </w:rPr>
              <w:t>опыт заключения подобных Договоров, наличие определенных ресурсов, материально-технической базы и т.д.)</w:t>
            </w:r>
            <w:r w:rsidRPr="009E7ABB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808" w:type="dxa"/>
          </w:tcPr>
          <w:p w:rsidR="00251DEB" w:rsidRPr="00B97341" w:rsidRDefault="00852602" w:rsidP="008526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251DEB" w:rsidRPr="00B97341">
              <w:rPr>
                <w:sz w:val="20"/>
                <w:szCs w:val="20"/>
              </w:rPr>
              <w:t xml:space="preserve">Наличие положительного опыта работы по </w:t>
            </w:r>
            <w:r w:rsidR="00DA2444">
              <w:rPr>
                <w:sz w:val="20"/>
                <w:szCs w:val="20"/>
              </w:rPr>
              <w:t>оказанию аналогичных</w:t>
            </w:r>
            <w:r w:rsidR="00251DEB" w:rsidRPr="00B97341">
              <w:rPr>
                <w:sz w:val="20"/>
                <w:szCs w:val="20"/>
              </w:rPr>
              <w:t xml:space="preserve"> </w:t>
            </w:r>
            <w:r w:rsidR="00DA2444">
              <w:rPr>
                <w:sz w:val="20"/>
                <w:szCs w:val="20"/>
              </w:rPr>
              <w:t>услуг</w:t>
            </w:r>
            <w:r w:rsidR="00251DEB" w:rsidRPr="00B97341">
              <w:rPr>
                <w:sz w:val="20"/>
                <w:szCs w:val="20"/>
              </w:rPr>
              <w:t>.</w:t>
            </w:r>
          </w:p>
          <w:p w:rsidR="00251DEB" w:rsidRPr="00BA3BDC" w:rsidRDefault="00852602" w:rsidP="00EF56F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="00251DEB" w:rsidRPr="00711266">
              <w:rPr>
                <w:color w:val="000000"/>
                <w:sz w:val="20"/>
                <w:szCs w:val="20"/>
              </w:rPr>
              <w:t xml:space="preserve">Наличие </w:t>
            </w:r>
            <w:r w:rsidR="00251DEB" w:rsidRPr="008B055F">
              <w:rPr>
                <w:color w:val="000000"/>
                <w:sz w:val="20"/>
                <w:szCs w:val="20"/>
              </w:rPr>
              <w:t>статуса</w:t>
            </w:r>
            <w:r w:rsidR="007B5583">
              <w:rPr>
                <w:color w:val="000000"/>
                <w:sz w:val="20"/>
                <w:szCs w:val="20"/>
              </w:rPr>
              <w:t xml:space="preserve"> </w:t>
            </w:r>
            <w:r w:rsidR="00EF56F6">
              <w:rPr>
                <w:b/>
                <w:color w:val="000000"/>
                <w:sz w:val="20"/>
                <w:szCs w:val="20"/>
              </w:rPr>
              <w:t xml:space="preserve">официального </w:t>
            </w:r>
            <w:r w:rsidR="007B5583" w:rsidRPr="007B5583">
              <w:rPr>
                <w:b/>
                <w:color w:val="000000"/>
                <w:sz w:val="20"/>
                <w:szCs w:val="20"/>
              </w:rPr>
              <w:t>-</w:t>
            </w:r>
            <w:r w:rsidR="00DA2444" w:rsidRPr="007B5583">
              <w:rPr>
                <w:b/>
                <w:color w:val="000000"/>
                <w:sz w:val="20"/>
                <w:szCs w:val="20"/>
              </w:rPr>
              <w:t xml:space="preserve">партнера </w:t>
            </w:r>
            <w:r w:rsidR="00DA2444" w:rsidRPr="007B5583">
              <w:rPr>
                <w:b/>
                <w:color w:val="000000"/>
                <w:sz w:val="20"/>
                <w:szCs w:val="20"/>
                <w:lang w:val="en-US"/>
              </w:rPr>
              <w:t>APC</w:t>
            </w:r>
          </w:p>
        </w:tc>
      </w:tr>
      <w:tr w:rsidR="00251DEB" w:rsidRPr="00CF596F" w:rsidTr="0013342E">
        <w:tc>
          <w:tcPr>
            <w:tcW w:w="1840" w:type="dxa"/>
          </w:tcPr>
          <w:p w:rsidR="00251DEB" w:rsidRPr="00711266" w:rsidRDefault="00251DEB" w:rsidP="00173B95">
            <w:pPr>
              <w:rPr>
                <w:color w:val="000000"/>
                <w:sz w:val="20"/>
                <w:szCs w:val="20"/>
              </w:rPr>
            </w:pPr>
            <w:r w:rsidRPr="00711266">
              <w:rPr>
                <w:b/>
                <w:color w:val="000000"/>
                <w:sz w:val="20"/>
                <w:szCs w:val="20"/>
              </w:rPr>
              <w:t>Технические требования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11266">
              <w:rPr>
                <w:color w:val="000000"/>
                <w:sz w:val="20"/>
                <w:szCs w:val="20"/>
              </w:rPr>
              <w:t xml:space="preserve">(общие требования, соответствие продукции предъявляемым требованиям, подтверждение исполнения обязательств по </w:t>
            </w:r>
            <w:r w:rsidRPr="00711266">
              <w:rPr>
                <w:color w:val="000000"/>
                <w:sz w:val="20"/>
                <w:szCs w:val="20"/>
              </w:rPr>
              <w:lastRenderedPageBreak/>
              <w:t>поставке продукции)</w:t>
            </w:r>
            <w:r w:rsidRPr="009E7ABB">
              <w:rPr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7808" w:type="dxa"/>
          </w:tcPr>
          <w:p w:rsidR="00251DEB" w:rsidRDefault="00852602" w:rsidP="00DA24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 Услуги диагностики оказываются не позднее 24 часов с момента получения вызова Заказчика.</w:t>
            </w:r>
          </w:p>
          <w:p w:rsidR="00852602" w:rsidRDefault="00852602" w:rsidP="00DA24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Услуги ремонта </w:t>
            </w:r>
            <w:r w:rsidR="0013342E">
              <w:rPr>
                <w:color w:val="000000"/>
                <w:sz w:val="20"/>
                <w:szCs w:val="20"/>
              </w:rPr>
              <w:t>оказываются не позднее 10 рабочих дней с момента окончания диагностики (включая поставку запчастей).</w:t>
            </w:r>
          </w:p>
          <w:p w:rsidR="0013342E" w:rsidRDefault="0013342E" w:rsidP="00DA244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Профилактические работы включают:</w:t>
            </w:r>
          </w:p>
          <w:tbl>
            <w:tblPr>
              <w:tblW w:w="758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20"/>
              <w:gridCol w:w="6862"/>
            </w:tblGrid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Наименование работ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соответствия помещения предъявляемым требованиям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Визуальный осмотр внешнего и внутреннего состояния кондиционеров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механических соединений всех блоков и узлов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электрических соединений всех блоков и узлов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состояния плат и прочих компонентов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состояния фильтров, решеток испарителя и конденсатора (если имеется)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работы вентиляторов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Просмотр журналов событий и данных оборудования (если существуют для данного вида оборудования).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Чистка системы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чистка моющегося воздушного фильтра или замена гофрированного фильтра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чистка емкости для конденсата (при необходимости)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очистка от пыли испарительного змеевика (при необходимости)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очистка от пыли электронных компонентов системы кондиционирования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системы удаления конденсата.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системы на наличие утечек, устранение утечек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работы системы кондиционирования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работы вентилятора с переменной скоростью.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измерение температуры подаваемой охлажденной воды (для системы с водяным охлаждением)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Измерение концентрации гликоля (для системы с гликолевым охлаждением).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электрических соединений и фиксация (при необходимости).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Замеры входных напряжений и токов и сравнение с нормальными.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Контроль поддержания температуры, контроль отклика на повышение температуры.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температуры подаваемого воздуха и скорости вентилятора.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температуры воздуха на входе в стойку и возвратного воздуха, а также температуру жидкости на входе.</w:t>
                  </w:r>
                </w:p>
                <w:p w:rsidR="0013342E" w:rsidRPr="0013342E" w:rsidRDefault="0013342E" w:rsidP="0013342E">
                  <w:pPr>
                    <w:keepLines/>
                    <w:numPr>
                      <w:ilvl w:val="0"/>
                      <w:numId w:val="11"/>
                    </w:numPr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количества часов работы воздушного фильтра, вентиляторов, насоса для откачки конденсата.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работы группового управления.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ревизий программного и аппаратного обеспечения. Обновление при необходимости.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связи и взаимодействия с ISX Manager и системой диспетчеризации инженерного оборудования здания.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Изменение внутренних установочных параметров (при необходимости или по желанию Заказчика).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ind w:left="60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Проверка уровня охлаждающей способности установки для поддержания текущего уровня тепловой нагрузки.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Обнуление данных журналов событий и данных (по желанию Заказчика)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 xml:space="preserve">Консультация заказчика при необходимости дополнительного обслуживания или дополнительных мер по защите оборудования </w:t>
                  </w:r>
                </w:p>
              </w:tc>
            </w:tr>
            <w:tr w:rsidR="0013342E" w:rsidRPr="005421C3" w:rsidTr="0013342E">
              <w:trPr>
                <w:cantSplit/>
                <w:jc w:val="center"/>
              </w:trPr>
              <w:tc>
                <w:tcPr>
                  <w:tcW w:w="720" w:type="dxa"/>
                  <w:noWrap/>
                </w:tcPr>
                <w:p w:rsidR="0013342E" w:rsidRPr="0013342E" w:rsidRDefault="0013342E" w:rsidP="0013342E">
                  <w:pPr>
                    <w:keepLines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6862" w:type="dxa"/>
                  <w:noWrap/>
                </w:tcPr>
                <w:p w:rsidR="0013342E" w:rsidRPr="0013342E" w:rsidRDefault="0013342E" w:rsidP="0013342E">
                  <w:pPr>
                    <w:keepLines/>
                    <w:rPr>
                      <w:color w:val="000000"/>
                      <w:sz w:val="20"/>
                      <w:szCs w:val="20"/>
                    </w:rPr>
                  </w:pPr>
                  <w:r w:rsidRPr="0013342E">
                    <w:rPr>
                      <w:color w:val="000000"/>
                      <w:sz w:val="20"/>
                      <w:szCs w:val="20"/>
                    </w:rPr>
                    <w:t>Составление Технического отчета для Заказчика.</w:t>
                  </w:r>
                </w:p>
              </w:tc>
            </w:tr>
          </w:tbl>
          <w:p w:rsidR="0013342E" w:rsidRPr="00AC5657" w:rsidRDefault="0013342E" w:rsidP="00DA244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51DEB" w:rsidRPr="00CF596F" w:rsidRDefault="00251DEB" w:rsidP="00FC054E">
      <w:pPr>
        <w:rPr>
          <w:color w:val="000000"/>
          <w:sz w:val="20"/>
          <w:szCs w:val="20"/>
        </w:rPr>
      </w:pPr>
    </w:p>
    <w:p w:rsidR="00251DEB" w:rsidRPr="002C7356" w:rsidRDefault="00251DEB" w:rsidP="004F2F17">
      <w:pPr>
        <w:rPr>
          <w:sz w:val="20"/>
          <w:szCs w:val="20"/>
        </w:rPr>
      </w:pPr>
      <w:r w:rsidRPr="002C7356">
        <w:rPr>
          <w:sz w:val="20"/>
          <w:szCs w:val="20"/>
        </w:rPr>
        <w:t>Ответственное лицо Заказчика за подготовку технической документации:</w:t>
      </w:r>
    </w:p>
    <w:p w:rsidR="00971357" w:rsidRPr="002C7356" w:rsidRDefault="00C5416B" w:rsidP="003A04BA">
      <w:pPr>
        <w:tabs>
          <w:tab w:val="left" w:pos="7260"/>
        </w:tabs>
        <w:rPr>
          <w:sz w:val="20"/>
          <w:szCs w:val="20"/>
        </w:rPr>
      </w:pPr>
      <w:r w:rsidRPr="002C7356">
        <w:rPr>
          <w:sz w:val="20"/>
          <w:szCs w:val="20"/>
        </w:rPr>
        <w:t>Директор</w:t>
      </w:r>
      <w:r w:rsidR="00251DEB" w:rsidRPr="002C7356">
        <w:rPr>
          <w:sz w:val="20"/>
          <w:szCs w:val="20"/>
        </w:rPr>
        <w:t xml:space="preserve"> предприятия СДТУ и ИТ ОАО «ТГК-1» Малафеев Алексей Викторович</w:t>
      </w:r>
      <w:r w:rsidR="00971357" w:rsidRPr="002C7356">
        <w:rPr>
          <w:sz w:val="20"/>
          <w:szCs w:val="20"/>
        </w:rPr>
        <w:t xml:space="preserve"> –</w:t>
      </w:r>
      <w:r w:rsidR="00251DEB" w:rsidRPr="002C7356">
        <w:rPr>
          <w:sz w:val="20"/>
          <w:szCs w:val="20"/>
        </w:rPr>
        <w:t xml:space="preserve"> </w:t>
      </w:r>
    </w:p>
    <w:p w:rsidR="00251DEB" w:rsidRPr="002C7356" w:rsidRDefault="00251DEB" w:rsidP="003A04BA">
      <w:pPr>
        <w:tabs>
          <w:tab w:val="left" w:pos="7260"/>
        </w:tabs>
        <w:rPr>
          <w:sz w:val="20"/>
          <w:szCs w:val="20"/>
        </w:rPr>
      </w:pPr>
      <w:r w:rsidRPr="002C7356">
        <w:rPr>
          <w:sz w:val="20"/>
          <w:szCs w:val="20"/>
        </w:rPr>
        <w:t>т. (812) 901-36-48.</w:t>
      </w:r>
    </w:p>
    <w:p w:rsidR="007A3F50" w:rsidRPr="002C7356" w:rsidRDefault="007A3F50" w:rsidP="003A04BA">
      <w:pPr>
        <w:tabs>
          <w:tab w:val="left" w:pos="7260"/>
        </w:tabs>
        <w:rPr>
          <w:sz w:val="20"/>
          <w:szCs w:val="20"/>
        </w:rPr>
      </w:pPr>
    </w:p>
    <w:p w:rsidR="002C7356" w:rsidRDefault="002C7356" w:rsidP="003A04BA">
      <w:pPr>
        <w:tabs>
          <w:tab w:val="left" w:pos="7260"/>
        </w:tabs>
        <w:rPr>
          <w:sz w:val="20"/>
          <w:szCs w:val="20"/>
        </w:rPr>
      </w:pPr>
    </w:p>
    <w:p w:rsidR="002C7356" w:rsidRDefault="002C7356" w:rsidP="003A04BA">
      <w:pPr>
        <w:tabs>
          <w:tab w:val="left" w:pos="7260"/>
        </w:tabs>
        <w:rPr>
          <w:sz w:val="20"/>
          <w:szCs w:val="20"/>
        </w:rPr>
      </w:pPr>
    </w:p>
    <w:p w:rsidR="002C7356" w:rsidRDefault="002C7356" w:rsidP="003A04BA">
      <w:pPr>
        <w:tabs>
          <w:tab w:val="left" w:pos="7260"/>
        </w:tabs>
        <w:rPr>
          <w:sz w:val="20"/>
          <w:szCs w:val="20"/>
        </w:rPr>
      </w:pPr>
      <w:r w:rsidRPr="0048378C">
        <w:rPr>
          <w:b/>
          <w:sz w:val="20"/>
          <w:szCs w:val="20"/>
        </w:rPr>
        <w:t xml:space="preserve">Директор </w:t>
      </w:r>
      <w:r>
        <w:rPr>
          <w:b/>
          <w:sz w:val="20"/>
          <w:szCs w:val="20"/>
        </w:rPr>
        <w:t>П</w:t>
      </w:r>
      <w:r w:rsidRPr="0048378C">
        <w:rPr>
          <w:b/>
          <w:sz w:val="20"/>
          <w:szCs w:val="20"/>
        </w:rPr>
        <w:t>СДТУ и ИТ ОАО «ТГК-</w:t>
      </w:r>
      <w:proofErr w:type="gramStart"/>
      <w:r w:rsidRPr="0048378C">
        <w:rPr>
          <w:b/>
          <w:sz w:val="20"/>
          <w:szCs w:val="20"/>
        </w:rPr>
        <w:t xml:space="preserve">1»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                                       </w:t>
      </w:r>
      <w:r w:rsidRPr="0048378C">
        <w:rPr>
          <w:b/>
          <w:sz w:val="20"/>
          <w:szCs w:val="20"/>
        </w:rPr>
        <w:t>Малафеев А</w:t>
      </w:r>
      <w:r>
        <w:rPr>
          <w:b/>
          <w:sz w:val="20"/>
          <w:szCs w:val="20"/>
        </w:rPr>
        <w:t>.</w:t>
      </w:r>
      <w:r w:rsidRPr="0048378C">
        <w:rPr>
          <w:b/>
          <w:sz w:val="20"/>
          <w:szCs w:val="20"/>
        </w:rPr>
        <w:t>В</w:t>
      </w:r>
      <w:r>
        <w:rPr>
          <w:b/>
          <w:sz w:val="20"/>
          <w:szCs w:val="20"/>
        </w:rPr>
        <w:t>.</w:t>
      </w:r>
    </w:p>
    <w:sectPr w:rsidR="002C7356" w:rsidSect="00B6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B169B"/>
    <w:multiLevelType w:val="hybridMultilevel"/>
    <w:tmpl w:val="EC1A3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B4B77"/>
    <w:multiLevelType w:val="hybridMultilevel"/>
    <w:tmpl w:val="98E0651C"/>
    <w:lvl w:ilvl="0" w:tplc="D074862A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1" w:tplc="5EFE9834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896041"/>
    <w:multiLevelType w:val="hybridMultilevel"/>
    <w:tmpl w:val="AC106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93AE5"/>
    <w:multiLevelType w:val="hybridMultilevel"/>
    <w:tmpl w:val="5958FD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42FC1"/>
    <w:multiLevelType w:val="hybridMultilevel"/>
    <w:tmpl w:val="603C4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A142C"/>
    <w:multiLevelType w:val="hybridMultilevel"/>
    <w:tmpl w:val="6136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EF3345F"/>
    <w:multiLevelType w:val="hybridMultilevel"/>
    <w:tmpl w:val="089ED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DA7C56"/>
    <w:multiLevelType w:val="hybridMultilevel"/>
    <w:tmpl w:val="45448D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17A49"/>
    <w:multiLevelType w:val="hybridMultilevel"/>
    <w:tmpl w:val="3E50D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22B57"/>
    <w:rsid w:val="0004568B"/>
    <w:rsid w:val="00073A41"/>
    <w:rsid w:val="000761A7"/>
    <w:rsid w:val="000762D8"/>
    <w:rsid w:val="000836AA"/>
    <w:rsid w:val="0008539F"/>
    <w:rsid w:val="000A7D33"/>
    <w:rsid w:val="000C0C93"/>
    <w:rsid w:val="001167AE"/>
    <w:rsid w:val="001220A3"/>
    <w:rsid w:val="00124774"/>
    <w:rsid w:val="0013342E"/>
    <w:rsid w:val="0017092A"/>
    <w:rsid w:val="00173B95"/>
    <w:rsid w:val="00190EFA"/>
    <w:rsid w:val="001B713E"/>
    <w:rsid w:val="001F14E3"/>
    <w:rsid w:val="002151FB"/>
    <w:rsid w:val="00251DEB"/>
    <w:rsid w:val="00297147"/>
    <w:rsid w:val="002C1155"/>
    <w:rsid w:val="002C1DD1"/>
    <w:rsid w:val="002C38EA"/>
    <w:rsid w:val="002C5306"/>
    <w:rsid w:val="002C7356"/>
    <w:rsid w:val="002F070B"/>
    <w:rsid w:val="00310095"/>
    <w:rsid w:val="00313453"/>
    <w:rsid w:val="00333892"/>
    <w:rsid w:val="0034312D"/>
    <w:rsid w:val="0037639C"/>
    <w:rsid w:val="003773A0"/>
    <w:rsid w:val="003816E7"/>
    <w:rsid w:val="00385E07"/>
    <w:rsid w:val="003A0257"/>
    <w:rsid w:val="003A04BA"/>
    <w:rsid w:val="003A2032"/>
    <w:rsid w:val="003A72B3"/>
    <w:rsid w:val="003C4336"/>
    <w:rsid w:val="003D73F5"/>
    <w:rsid w:val="003E61A5"/>
    <w:rsid w:val="0043124C"/>
    <w:rsid w:val="00435AB0"/>
    <w:rsid w:val="00443AFB"/>
    <w:rsid w:val="00447B8B"/>
    <w:rsid w:val="00461C05"/>
    <w:rsid w:val="0046614A"/>
    <w:rsid w:val="00466939"/>
    <w:rsid w:val="00480846"/>
    <w:rsid w:val="0048378C"/>
    <w:rsid w:val="00495DAE"/>
    <w:rsid w:val="004A632C"/>
    <w:rsid w:val="004B0B5D"/>
    <w:rsid w:val="004F2F17"/>
    <w:rsid w:val="004F7139"/>
    <w:rsid w:val="005071C2"/>
    <w:rsid w:val="00530234"/>
    <w:rsid w:val="00534039"/>
    <w:rsid w:val="005370EB"/>
    <w:rsid w:val="005372EB"/>
    <w:rsid w:val="00551770"/>
    <w:rsid w:val="00555EA7"/>
    <w:rsid w:val="00573F14"/>
    <w:rsid w:val="00584551"/>
    <w:rsid w:val="005C377F"/>
    <w:rsid w:val="005D18B7"/>
    <w:rsid w:val="005D58A2"/>
    <w:rsid w:val="005E055F"/>
    <w:rsid w:val="006305D9"/>
    <w:rsid w:val="00694180"/>
    <w:rsid w:val="006B3918"/>
    <w:rsid w:val="006B7E04"/>
    <w:rsid w:val="006C6320"/>
    <w:rsid w:val="006D00A4"/>
    <w:rsid w:val="006D0457"/>
    <w:rsid w:val="006E1957"/>
    <w:rsid w:val="00705E52"/>
    <w:rsid w:val="00711266"/>
    <w:rsid w:val="00730272"/>
    <w:rsid w:val="007A3A85"/>
    <w:rsid w:val="007A3F50"/>
    <w:rsid w:val="007A427D"/>
    <w:rsid w:val="007B5583"/>
    <w:rsid w:val="007B7395"/>
    <w:rsid w:val="007F1FC2"/>
    <w:rsid w:val="00803A8C"/>
    <w:rsid w:val="008177D1"/>
    <w:rsid w:val="00852602"/>
    <w:rsid w:val="00864018"/>
    <w:rsid w:val="0089560C"/>
    <w:rsid w:val="008B055F"/>
    <w:rsid w:val="008B5F50"/>
    <w:rsid w:val="008F78F2"/>
    <w:rsid w:val="009052E7"/>
    <w:rsid w:val="00923CFE"/>
    <w:rsid w:val="00936DE6"/>
    <w:rsid w:val="00953337"/>
    <w:rsid w:val="00957DF5"/>
    <w:rsid w:val="00971357"/>
    <w:rsid w:val="0098385E"/>
    <w:rsid w:val="009C5B65"/>
    <w:rsid w:val="009E7ABB"/>
    <w:rsid w:val="00A530A1"/>
    <w:rsid w:val="00A56FD9"/>
    <w:rsid w:val="00A639BB"/>
    <w:rsid w:val="00A70AEB"/>
    <w:rsid w:val="00A80345"/>
    <w:rsid w:val="00A86B3C"/>
    <w:rsid w:val="00AA0A69"/>
    <w:rsid w:val="00AB419A"/>
    <w:rsid w:val="00AC0E48"/>
    <w:rsid w:val="00AC330D"/>
    <w:rsid w:val="00AC5657"/>
    <w:rsid w:val="00AD78AF"/>
    <w:rsid w:val="00B20706"/>
    <w:rsid w:val="00B35100"/>
    <w:rsid w:val="00B37017"/>
    <w:rsid w:val="00B533F5"/>
    <w:rsid w:val="00B635E3"/>
    <w:rsid w:val="00B67C5E"/>
    <w:rsid w:val="00B97341"/>
    <w:rsid w:val="00BA3BDC"/>
    <w:rsid w:val="00BA537C"/>
    <w:rsid w:val="00BB5004"/>
    <w:rsid w:val="00BB7931"/>
    <w:rsid w:val="00BE040E"/>
    <w:rsid w:val="00BF57C8"/>
    <w:rsid w:val="00C0754B"/>
    <w:rsid w:val="00C35FBE"/>
    <w:rsid w:val="00C40AAF"/>
    <w:rsid w:val="00C5416B"/>
    <w:rsid w:val="00C75EE2"/>
    <w:rsid w:val="00CB39E9"/>
    <w:rsid w:val="00CD4D8B"/>
    <w:rsid w:val="00CF596F"/>
    <w:rsid w:val="00D10130"/>
    <w:rsid w:val="00D125D8"/>
    <w:rsid w:val="00D56069"/>
    <w:rsid w:val="00D73812"/>
    <w:rsid w:val="00D747BA"/>
    <w:rsid w:val="00D768B9"/>
    <w:rsid w:val="00D91916"/>
    <w:rsid w:val="00D95858"/>
    <w:rsid w:val="00DA2444"/>
    <w:rsid w:val="00DE0BE3"/>
    <w:rsid w:val="00DE1AE7"/>
    <w:rsid w:val="00DE2AF9"/>
    <w:rsid w:val="00E01EDB"/>
    <w:rsid w:val="00E1238B"/>
    <w:rsid w:val="00E273F3"/>
    <w:rsid w:val="00E307AC"/>
    <w:rsid w:val="00E528CE"/>
    <w:rsid w:val="00E65E2B"/>
    <w:rsid w:val="00E86A98"/>
    <w:rsid w:val="00E9497A"/>
    <w:rsid w:val="00E94E11"/>
    <w:rsid w:val="00EB0823"/>
    <w:rsid w:val="00EB5C06"/>
    <w:rsid w:val="00ED31D7"/>
    <w:rsid w:val="00EE085D"/>
    <w:rsid w:val="00EF4740"/>
    <w:rsid w:val="00EF56F6"/>
    <w:rsid w:val="00F15C52"/>
    <w:rsid w:val="00F34CA7"/>
    <w:rsid w:val="00F453C8"/>
    <w:rsid w:val="00F71FAE"/>
    <w:rsid w:val="00F7548E"/>
    <w:rsid w:val="00FA5C05"/>
    <w:rsid w:val="00FC054E"/>
    <w:rsid w:val="00FC3F57"/>
    <w:rsid w:val="00F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454053-4624-4605-9FDF-43EA0833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5E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D73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D73F5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rsid w:val="00EF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locked/>
    <w:rsid w:val="00461C05"/>
    <w:rPr>
      <w:rFonts w:cs="Times New Roman"/>
      <w:b/>
      <w:bCs/>
    </w:rPr>
  </w:style>
  <w:style w:type="character" w:customStyle="1" w:styleId="google-src-text">
    <w:name w:val="google-src-text"/>
    <w:basedOn w:val="a0"/>
    <w:rsid w:val="00461C05"/>
    <w:rPr>
      <w:rFonts w:cs="Times New Roman"/>
    </w:rPr>
  </w:style>
  <w:style w:type="paragraph" w:styleId="HTML">
    <w:name w:val="HTML Preformatted"/>
    <w:basedOn w:val="a"/>
    <w:link w:val="HTML0"/>
    <w:rsid w:val="006E1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6E1957"/>
    <w:rPr>
      <w:rFonts w:ascii="Courier New" w:hAnsi="Courier New" w:cs="Courier New"/>
    </w:rPr>
  </w:style>
  <w:style w:type="character" w:customStyle="1" w:styleId="moz-txt-citetags">
    <w:name w:val="moz-txt-citetags"/>
    <w:basedOn w:val="a0"/>
    <w:rsid w:val="006E1957"/>
    <w:rPr>
      <w:rFonts w:cs="Times New Roman"/>
    </w:rPr>
  </w:style>
  <w:style w:type="paragraph" w:customStyle="1" w:styleId="11">
    <w:name w:val="Абзац списка1"/>
    <w:basedOn w:val="a"/>
    <w:rsid w:val="00B20706"/>
    <w:pPr>
      <w:ind w:left="720"/>
      <w:contextualSpacing/>
    </w:pPr>
  </w:style>
  <w:style w:type="paragraph" w:styleId="a5">
    <w:name w:val="Balloon Text"/>
    <w:basedOn w:val="a"/>
    <w:link w:val="a6"/>
    <w:rsid w:val="00D101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1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Никитина Инна Анатольевна</cp:lastModifiedBy>
  <cp:revision>8</cp:revision>
  <cp:lastPrinted>2015-12-14T10:22:00Z</cp:lastPrinted>
  <dcterms:created xsi:type="dcterms:W3CDTF">2015-12-07T05:37:00Z</dcterms:created>
  <dcterms:modified xsi:type="dcterms:W3CDTF">2015-12-21T11:11:00Z</dcterms:modified>
</cp:coreProperties>
</file>